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A0E3" w14:textId="5AEE2641" w:rsidR="002767D4" w:rsidRPr="000835DA" w:rsidRDefault="001606BA" w:rsidP="000B607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SP109.0121.</w:t>
      </w:r>
      <w:r w:rsidR="00C137A6" w:rsidRPr="000835DA">
        <w:rPr>
          <w:rFonts w:asciiTheme="minorHAnsi" w:hAnsiTheme="minorHAnsi" w:cstheme="minorHAnsi"/>
        </w:rPr>
        <w:t>3</w:t>
      </w:r>
      <w:r w:rsidRPr="000835DA">
        <w:rPr>
          <w:rFonts w:asciiTheme="minorHAnsi" w:hAnsiTheme="minorHAnsi" w:cstheme="minorHAnsi"/>
        </w:rPr>
        <w:t>.202</w:t>
      </w:r>
      <w:r w:rsidR="00737123">
        <w:rPr>
          <w:rFonts w:asciiTheme="minorHAnsi" w:hAnsiTheme="minorHAnsi" w:cstheme="minorHAnsi"/>
        </w:rPr>
        <w:t>5</w:t>
      </w:r>
      <w:r w:rsidR="003535F1" w:rsidRPr="000835DA">
        <w:rPr>
          <w:rFonts w:asciiTheme="minorHAnsi" w:hAnsiTheme="minorHAnsi" w:cstheme="minorHAnsi"/>
        </w:rPr>
        <w:t>.</w:t>
      </w:r>
    </w:p>
    <w:p w14:paraId="4F69E8F7" w14:textId="7DA07726" w:rsidR="00C137A6" w:rsidRPr="00AA6104" w:rsidRDefault="00076F4F" w:rsidP="0055706E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</w:rPr>
      </w:pPr>
      <w:r w:rsidRPr="00AA6104">
        <w:rPr>
          <w:rFonts w:asciiTheme="majorHAnsi" w:hAnsiTheme="majorHAnsi" w:cstheme="majorHAnsi"/>
        </w:rPr>
        <w:t>Uchwała</w:t>
      </w:r>
      <w:r w:rsidR="001F1448" w:rsidRPr="00AA6104">
        <w:rPr>
          <w:rFonts w:asciiTheme="majorHAnsi" w:hAnsiTheme="majorHAnsi" w:cstheme="majorHAnsi"/>
        </w:rPr>
        <w:t xml:space="preserve"> nr </w:t>
      </w:r>
      <w:r w:rsidR="00C137A6" w:rsidRPr="00AA6104">
        <w:rPr>
          <w:rFonts w:asciiTheme="majorHAnsi" w:hAnsiTheme="majorHAnsi" w:cstheme="majorHAnsi"/>
        </w:rPr>
        <w:t>3</w:t>
      </w:r>
      <w:r w:rsidR="001F1448" w:rsidRPr="00AA6104">
        <w:rPr>
          <w:rFonts w:asciiTheme="majorHAnsi" w:hAnsiTheme="majorHAnsi" w:cstheme="majorHAnsi"/>
        </w:rPr>
        <w:t>/202</w:t>
      </w:r>
      <w:r w:rsidR="00737123">
        <w:rPr>
          <w:rFonts w:asciiTheme="majorHAnsi" w:hAnsiTheme="majorHAnsi" w:cstheme="majorHAnsi"/>
        </w:rPr>
        <w:t>5</w:t>
      </w:r>
      <w:r w:rsidR="00E44DA0">
        <w:rPr>
          <w:rFonts w:asciiTheme="majorHAnsi" w:hAnsiTheme="majorHAnsi" w:cstheme="majorHAnsi"/>
        </w:rPr>
        <w:t>/2026</w:t>
      </w:r>
      <w:bookmarkStart w:id="0" w:name="_GoBack"/>
      <w:bookmarkEnd w:id="0"/>
      <w:r w:rsidR="00C009B1" w:rsidRPr="00AA6104">
        <w:rPr>
          <w:rFonts w:asciiTheme="majorHAnsi" w:hAnsiTheme="majorHAnsi" w:cstheme="majorHAnsi"/>
        </w:rPr>
        <w:t xml:space="preserve"> Dyrektora Szkoły Podstawowej nr109 w</w:t>
      </w:r>
      <w:r w:rsidR="00AA6104">
        <w:rPr>
          <w:rFonts w:asciiTheme="majorHAnsi" w:hAnsiTheme="majorHAnsi" w:cstheme="majorHAnsi"/>
        </w:rPr>
        <w:t> </w:t>
      </w:r>
      <w:r w:rsidR="00C009B1" w:rsidRPr="00AA6104">
        <w:rPr>
          <w:rFonts w:asciiTheme="majorHAnsi" w:hAnsiTheme="majorHAnsi" w:cstheme="majorHAnsi"/>
        </w:rPr>
        <w:t xml:space="preserve">Łodzi </w:t>
      </w:r>
      <w:r w:rsidR="00B7467F" w:rsidRPr="00AA6104">
        <w:rPr>
          <w:rFonts w:asciiTheme="majorHAnsi" w:hAnsiTheme="majorHAnsi" w:cstheme="majorHAnsi"/>
        </w:rPr>
        <w:t>z</w:t>
      </w:r>
      <w:r w:rsidR="00AA6104">
        <w:rPr>
          <w:rFonts w:asciiTheme="majorHAnsi" w:hAnsiTheme="majorHAnsi" w:cstheme="majorHAnsi"/>
        </w:rPr>
        <w:t xml:space="preserve"> </w:t>
      </w:r>
      <w:r w:rsidR="00B7467F" w:rsidRPr="00AA6104">
        <w:rPr>
          <w:rFonts w:asciiTheme="majorHAnsi" w:hAnsiTheme="majorHAnsi" w:cstheme="majorHAnsi"/>
        </w:rPr>
        <w:t>dnia</w:t>
      </w:r>
      <w:r w:rsidR="00AA6104">
        <w:rPr>
          <w:rFonts w:asciiTheme="majorHAnsi" w:hAnsiTheme="majorHAnsi" w:cstheme="majorHAnsi"/>
        </w:rPr>
        <w:t xml:space="preserve"> </w:t>
      </w:r>
      <w:r w:rsidR="00737123">
        <w:rPr>
          <w:rFonts w:asciiTheme="majorHAnsi" w:hAnsiTheme="majorHAnsi" w:cstheme="majorHAnsi"/>
        </w:rPr>
        <w:t>29</w:t>
      </w:r>
      <w:r w:rsidR="00B7467F" w:rsidRPr="00AA6104">
        <w:rPr>
          <w:rFonts w:asciiTheme="majorHAnsi" w:hAnsiTheme="majorHAnsi" w:cstheme="majorHAnsi"/>
        </w:rPr>
        <w:t>.0</w:t>
      </w:r>
      <w:r w:rsidRPr="00AA6104">
        <w:rPr>
          <w:rFonts w:asciiTheme="majorHAnsi" w:hAnsiTheme="majorHAnsi" w:cstheme="majorHAnsi"/>
        </w:rPr>
        <w:t>8</w:t>
      </w:r>
      <w:r w:rsidR="00B7467F" w:rsidRPr="00AA6104">
        <w:rPr>
          <w:rFonts w:asciiTheme="majorHAnsi" w:hAnsiTheme="majorHAnsi" w:cstheme="majorHAnsi"/>
        </w:rPr>
        <w:t>.202</w:t>
      </w:r>
      <w:r w:rsidR="00737123">
        <w:rPr>
          <w:rFonts w:asciiTheme="majorHAnsi" w:hAnsiTheme="majorHAnsi" w:cstheme="majorHAnsi"/>
        </w:rPr>
        <w:t>5</w:t>
      </w:r>
      <w:r w:rsidR="00A30FF1" w:rsidRPr="00AA6104">
        <w:rPr>
          <w:rFonts w:asciiTheme="majorHAnsi" w:hAnsiTheme="majorHAnsi" w:cstheme="majorHAnsi"/>
        </w:rPr>
        <w:t xml:space="preserve"> </w:t>
      </w:r>
      <w:r w:rsidR="00E36482">
        <w:rPr>
          <w:rFonts w:asciiTheme="majorHAnsi" w:hAnsiTheme="majorHAnsi" w:cstheme="majorHAnsi"/>
        </w:rPr>
        <w:t xml:space="preserve">r. </w:t>
      </w:r>
      <w:r w:rsidR="00C137A6" w:rsidRPr="00AA6104">
        <w:rPr>
          <w:rFonts w:asciiTheme="majorHAnsi" w:hAnsiTheme="majorHAnsi" w:cstheme="majorHAnsi"/>
        </w:rPr>
        <w:t>w sprawie zaopiniowania przydziału nauczycielom stałych prac i zajęć w</w:t>
      </w:r>
      <w:r w:rsidR="00E1587E">
        <w:rPr>
          <w:rFonts w:asciiTheme="majorHAnsi" w:hAnsiTheme="majorHAnsi" w:cstheme="majorHAnsi"/>
        </w:rPr>
        <w:t xml:space="preserve"> </w:t>
      </w:r>
      <w:r w:rsidR="00C137A6" w:rsidRPr="00AA6104">
        <w:rPr>
          <w:rFonts w:asciiTheme="majorHAnsi" w:hAnsiTheme="majorHAnsi" w:cstheme="majorHAnsi"/>
        </w:rPr>
        <w:t>ramach wynagrodzenia zasadniczego oraz dodatkowo płatnych zajęć dydaktycznych, wychowawczych i opiekuńczych</w:t>
      </w:r>
      <w:r w:rsidR="00E966FB" w:rsidRPr="00AA6104">
        <w:rPr>
          <w:rFonts w:asciiTheme="majorHAnsi" w:hAnsiTheme="majorHAnsi" w:cstheme="majorHAnsi"/>
        </w:rPr>
        <w:t>.</w:t>
      </w:r>
    </w:p>
    <w:p w14:paraId="79C72A02" w14:textId="476456FF" w:rsidR="00E35C74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 xml:space="preserve">Na podstawie art. 70 ust.2 pkt 4 ustawy Prawo oświatowe z </w:t>
      </w:r>
      <w:r w:rsidR="00CA4D37" w:rsidRPr="000835DA">
        <w:rPr>
          <w:rFonts w:asciiTheme="minorHAnsi" w:hAnsiTheme="minorHAnsi" w:cstheme="minorHAnsi"/>
        </w:rPr>
        <w:t>10 marca 2023</w:t>
      </w:r>
      <w:r w:rsidRPr="000835DA">
        <w:rPr>
          <w:rFonts w:asciiTheme="minorHAnsi" w:hAnsiTheme="minorHAnsi" w:cstheme="minorHAnsi"/>
        </w:rPr>
        <w:t>. (tj.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Dz.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U.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202</w:t>
      </w:r>
      <w:r w:rsidR="00737123">
        <w:rPr>
          <w:rFonts w:asciiTheme="minorHAnsi" w:hAnsiTheme="minorHAnsi" w:cstheme="minorHAnsi"/>
        </w:rPr>
        <w:t>5 , poz.1043,1160</w:t>
      </w:r>
      <w:r w:rsidRPr="000835DA">
        <w:rPr>
          <w:rFonts w:asciiTheme="minorHAnsi" w:hAnsiTheme="minorHAnsi" w:cstheme="minorHAnsi"/>
        </w:rPr>
        <w:t>)</w:t>
      </w:r>
      <w:r w:rsidR="00C009B1" w:rsidRPr="000835DA">
        <w:rPr>
          <w:rFonts w:asciiTheme="minorHAnsi" w:hAnsiTheme="minorHAnsi" w:cstheme="minorHAnsi"/>
        </w:rPr>
        <w:t xml:space="preserve"> </w:t>
      </w:r>
      <w:r w:rsidR="006C7E9A" w:rsidRPr="000835DA">
        <w:rPr>
          <w:rFonts w:asciiTheme="minorHAnsi" w:hAnsiTheme="minorHAnsi" w:cstheme="minorHAnsi"/>
        </w:rPr>
        <w:t>Rada Pedagogiczna Szkoły</w:t>
      </w:r>
      <w:r w:rsidR="000D54D0" w:rsidRPr="000835DA">
        <w:rPr>
          <w:rFonts w:asciiTheme="minorHAnsi" w:hAnsiTheme="minorHAnsi" w:cstheme="minorHAnsi"/>
        </w:rPr>
        <w:t xml:space="preserve"> Podstawowej nr 109 w Łodzi </w:t>
      </w:r>
      <w:r w:rsidR="006C7E9A" w:rsidRPr="000835DA">
        <w:rPr>
          <w:rFonts w:asciiTheme="minorHAnsi" w:hAnsiTheme="minorHAnsi" w:cstheme="minorHAnsi"/>
        </w:rPr>
        <w:t>uchwala, co następuje:</w:t>
      </w:r>
    </w:p>
    <w:p w14:paraId="16412C10" w14:textId="77777777" w:rsidR="00E36482" w:rsidRPr="005F3F29" w:rsidRDefault="00A30FF1" w:rsidP="005F3F29">
      <w:pPr>
        <w:pStyle w:val="Nagwek2"/>
      </w:pPr>
      <w:r w:rsidRPr="00D510C5">
        <w:t>§</w:t>
      </w:r>
      <w:r w:rsidR="00854626" w:rsidRPr="00D510C5">
        <w:t xml:space="preserve"> </w:t>
      </w:r>
      <w:r w:rsidR="001C6FDA" w:rsidRPr="00D510C5">
        <w:t>1</w:t>
      </w:r>
      <w:r w:rsidR="00341E36" w:rsidRPr="00D510C5">
        <w:t>.</w:t>
      </w:r>
    </w:p>
    <w:p w14:paraId="68C31C39" w14:textId="54E841E1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Rada Pedagogiczna pozytywnie opiniuje przydział nauczycielom stałych prac i zajęć w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 xml:space="preserve">ramach wynagrodzenia zasadniczego oraz dodatkowo płatnych zajęć dydaktycznych, wychowawczych i opiekuńczych w roku szkolnym </w:t>
      </w:r>
      <w:r w:rsidR="00E966FB" w:rsidRPr="000835DA">
        <w:rPr>
          <w:rFonts w:asciiTheme="minorHAnsi" w:hAnsiTheme="minorHAnsi" w:cstheme="minorHAnsi"/>
        </w:rPr>
        <w:t>202</w:t>
      </w:r>
      <w:r w:rsidR="00737123">
        <w:rPr>
          <w:rFonts w:asciiTheme="minorHAnsi" w:hAnsiTheme="minorHAnsi" w:cstheme="minorHAnsi"/>
        </w:rPr>
        <w:t>5</w:t>
      </w:r>
      <w:r w:rsidR="00E966FB" w:rsidRPr="000835DA">
        <w:rPr>
          <w:rFonts w:asciiTheme="minorHAnsi" w:hAnsiTheme="minorHAnsi" w:cstheme="minorHAnsi"/>
        </w:rPr>
        <w:t>/</w:t>
      </w:r>
      <w:r w:rsidR="00C009B1" w:rsidRPr="000835DA">
        <w:rPr>
          <w:rFonts w:asciiTheme="minorHAnsi" w:hAnsiTheme="minorHAnsi" w:cstheme="minorHAnsi"/>
        </w:rPr>
        <w:t>20</w:t>
      </w:r>
      <w:r w:rsidR="00E966FB" w:rsidRPr="000835DA">
        <w:rPr>
          <w:rFonts w:asciiTheme="minorHAnsi" w:hAnsiTheme="minorHAnsi" w:cstheme="minorHAnsi"/>
        </w:rPr>
        <w:t>2</w:t>
      </w:r>
      <w:r w:rsidR="00737123">
        <w:rPr>
          <w:rFonts w:asciiTheme="minorHAnsi" w:hAnsiTheme="minorHAnsi" w:cstheme="minorHAnsi"/>
        </w:rPr>
        <w:t>6</w:t>
      </w:r>
      <w:r w:rsidR="00985A65">
        <w:rPr>
          <w:rFonts w:asciiTheme="minorHAnsi" w:hAnsiTheme="minorHAnsi" w:cstheme="minorHAnsi"/>
        </w:rPr>
        <w:t>.</w:t>
      </w:r>
    </w:p>
    <w:p w14:paraId="2E047271" w14:textId="77777777" w:rsidR="00E36482" w:rsidRPr="00CD46AA" w:rsidRDefault="009C1F77" w:rsidP="005F3F29">
      <w:pPr>
        <w:pStyle w:val="Nagwek2"/>
      </w:pPr>
      <w:r w:rsidRPr="00CD46AA">
        <w:t>§</w:t>
      </w:r>
      <w:r w:rsidR="00854626" w:rsidRPr="00CD46AA">
        <w:t xml:space="preserve"> </w:t>
      </w:r>
      <w:r w:rsidRPr="00CD46AA">
        <w:t>2</w:t>
      </w:r>
      <w:r w:rsidR="00341E36" w:rsidRPr="00CD46AA">
        <w:t>.</w:t>
      </w:r>
    </w:p>
    <w:p w14:paraId="02E555CB" w14:textId="564957FE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Opinia przydziału nauczycielom stałych prac i zajęć w ramach wynagrodzenia zasadniczego oraz dodatkowo płatnych zajęć dydaktycznych, wychowawczych i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opiekuńczych w roku szkolnym 202</w:t>
      </w:r>
      <w:r w:rsidR="00737123">
        <w:rPr>
          <w:rFonts w:asciiTheme="minorHAnsi" w:hAnsiTheme="minorHAnsi" w:cstheme="minorHAnsi"/>
        </w:rPr>
        <w:t>5</w:t>
      </w:r>
      <w:r w:rsidRPr="000835DA">
        <w:rPr>
          <w:rFonts w:asciiTheme="minorHAnsi" w:hAnsiTheme="minorHAnsi" w:cstheme="minorHAnsi"/>
        </w:rPr>
        <w:t>/</w:t>
      </w:r>
      <w:r w:rsidR="00C009B1" w:rsidRPr="000835DA">
        <w:rPr>
          <w:rFonts w:asciiTheme="minorHAnsi" w:hAnsiTheme="minorHAnsi" w:cstheme="minorHAnsi"/>
        </w:rPr>
        <w:t>20</w:t>
      </w:r>
      <w:r w:rsidRPr="000835DA">
        <w:rPr>
          <w:rFonts w:asciiTheme="minorHAnsi" w:hAnsiTheme="minorHAnsi" w:cstheme="minorHAnsi"/>
        </w:rPr>
        <w:t>2</w:t>
      </w:r>
      <w:r w:rsidR="00737123">
        <w:rPr>
          <w:rFonts w:asciiTheme="minorHAnsi" w:hAnsiTheme="minorHAnsi" w:cstheme="minorHAnsi"/>
        </w:rPr>
        <w:t>6</w:t>
      </w:r>
      <w:r w:rsidRPr="000835DA">
        <w:rPr>
          <w:rFonts w:asciiTheme="minorHAnsi" w:hAnsiTheme="minorHAnsi" w:cstheme="minorHAnsi"/>
        </w:rPr>
        <w:t>, o której mowa w § 1, stanowi Załącznik</w:t>
      </w:r>
      <w:r w:rsidR="00C009B1" w:rsidRPr="000835DA">
        <w:rPr>
          <w:rFonts w:asciiTheme="minorHAnsi" w:hAnsiTheme="minorHAnsi" w:cstheme="minorHAnsi"/>
        </w:rPr>
        <w:t> </w:t>
      </w:r>
      <w:r w:rsidRPr="000835DA">
        <w:rPr>
          <w:rFonts w:asciiTheme="minorHAnsi" w:hAnsiTheme="minorHAnsi" w:cstheme="minorHAnsi"/>
        </w:rPr>
        <w:t>nr 1 do uchwały</w:t>
      </w:r>
      <w:r w:rsidR="00985A65">
        <w:rPr>
          <w:rFonts w:asciiTheme="minorHAnsi" w:hAnsiTheme="minorHAnsi" w:cstheme="minorHAnsi"/>
        </w:rPr>
        <w:t>.</w:t>
      </w:r>
    </w:p>
    <w:p w14:paraId="139D13A4" w14:textId="77777777" w:rsidR="00E36482" w:rsidRPr="00CD46AA" w:rsidRDefault="00293D9C" w:rsidP="005F3F29">
      <w:pPr>
        <w:pStyle w:val="Nagwek2"/>
      </w:pPr>
      <w:r w:rsidRPr="00CD46AA">
        <w:lastRenderedPageBreak/>
        <w:t>§</w:t>
      </w:r>
      <w:r w:rsidR="00854626" w:rsidRPr="00CD46AA">
        <w:t xml:space="preserve"> </w:t>
      </w:r>
      <w:r w:rsidRPr="00CD46AA">
        <w:t>3</w:t>
      </w:r>
      <w:r w:rsidR="00341E36" w:rsidRPr="00CD46AA">
        <w:t>.</w:t>
      </w:r>
    </w:p>
    <w:p w14:paraId="24A21920" w14:textId="5860C61C" w:rsidR="00C137A6" w:rsidRPr="000835DA" w:rsidRDefault="00C137A6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Opinię przekazuje się do wiadomości dyrektorowi szkoły</w:t>
      </w:r>
      <w:r w:rsidR="00985A65">
        <w:rPr>
          <w:rFonts w:asciiTheme="minorHAnsi" w:hAnsiTheme="minorHAnsi" w:cstheme="minorHAnsi"/>
        </w:rPr>
        <w:t>.</w:t>
      </w:r>
    </w:p>
    <w:p w14:paraId="77FC9B00" w14:textId="77777777" w:rsidR="00E36482" w:rsidRPr="00CD46AA" w:rsidRDefault="00293D9C" w:rsidP="005F3F29">
      <w:pPr>
        <w:pStyle w:val="Nagwek2"/>
      </w:pPr>
      <w:r w:rsidRPr="00CD46AA">
        <w:t>§ 4</w:t>
      </w:r>
      <w:r w:rsidR="00341E36" w:rsidRPr="00CD46AA">
        <w:t>.</w:t>
      </w:r>
    </w:p>
    <w:p w14:paraId="70A260B1" w14:textId="09F786D7" w:rsidR="00CD571D" w:rsidRPr="000835DA" w:rsidRDefault="00565968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 xml:space="preserve">Uchwała wchodzi w życie z dniem </w:t>
      </w:r>
      <w:r w:rsidR="007D4B2B" w:rsidRPr="000835DA">
        <w:rPr>
          <w:rFonts w:asciiTheme="minorHAnsi" w:hAnsiTheme="minorHAnsi" w:cstheme="minorHAnsi"/>
        </w:rPr>
        <w:t>jej podjęcia</w:t>
      </w:r>
      <w:r w:rsidR="00C009B1" w:rsidRPr="000835DA">
        <w:rPr>
          <w:rFonts w:asciiTheme="minorHAnsi" w:hAnsiTheme="minorHAnsi" w:cstheme="minorHAnsi"/>
        </w:rPr>
        <w:t>.</w:t>
      </w:r>
    </w:p>
    <w:p w14:paraId="43C9368C" w14:textId="77777777" w:rsidR="00CD571D" w:rsidRPr="000835DA" w:rsidRDefault="00CD571D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0835DA" w:rsidRDefault="00CD571D" w:rsidP="00E05929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0835DA">
        <w:rPr>
          <w:rFonts w:asciiTheme="minorHAnsi" w:hAnsiTheme="minorHAnsi" w:cstheme="minorHAnsi"/>
        </w:rPr>
        <w:t>Monika Polaszczyk</w:t>
      </w:r>
    </w:p>
    <w:sectPr w:rsidR="00CD571D" w:rsidRPr="000835DA" w:rsidSect="00AC5A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494D" w14:textId="77777777" w:rsidR="00AF72B2" w:rsidRDefault="00AF72B2" w:rsidP="002346ED">
      <w:r>
        <w:separator/>
      </w:r>
    </w:p>
  </w:endnote>
  <w:endnote w:type="continuationSeparator" w:id="0">
    <w:p w14:paraId="559B16C0" w14:textId="77777777" w:rsidR="00AF72B2" w:rsidRDefault="00AF72B2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9B29" w14:textId="77777777" w:rsidR="00AF72B2" w:rsidRDefault="00AF72B2" w:rsidP="002346ED">
      <w:r>
        <w:separator/>
      </w:r>
    </w:p>
  </w:footnote>
  <w:footnote w:type="continuationSeparator" w:id="0">
    <w:p w14:paraId="4B290574" w14:textId="77777777" w:rsidR="00AF72B2" w:rsidRDefault="00AF72B2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B1A45"/>
    <w:multiLevelType w:val="hybridMultilevel"/>
    <w:tmpl w:val="E2B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2C209E"/>
    <w:multiLevelType w:val="hybridMultilevel"/>
    <w:tmpl w:val="29C6D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2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16"/>
  </w:num>
  <w:num w:numId="7">
    <w:abstractNumId w:val="15"/>
  </w:num>
  <w:num w:numId="8">
    <w:abstractNumId w:val="18"/>
  </w:num>
  <w:num w:numId="9">
    <w:abstractNumId w:val="19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  <w:num w:numId="17">
    <w:abstractNumId w:val="17"/>
  </w:num>
  <w:num w:numId="18">
    <w:abstractNumId w:val="14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2649B"/>
    <w:rsid w:val="00034A44"/>
    <w:rsid w:val="00042F03"/>
    <w:rsid w:val="00045E2D"/>
    <w:rsid w:val="00070231"/>
    <w:rsid w:val="00073A75"/>
    <w:rsid w:val="00076F4F"/>
    <w:rsid w:val="00077013"/>
    <w:rsid w:val="000835DA"/>
    <w:rsid w:val="000A64E8"/>
    <w:rsid w:val="000B42DF"/>
    <w:rsid w:val="000B5BA4"/>
    <w:rsid w:val="000B6070"/>
    <w:rsid w:val="000D0947"/>
    <w:rsid w:val="000D54D0"/>
    <w:rsid w:val="000E20AC"/>
    <w:rsid w:val="000E536D"/>
    <w:rsid w:val="001313C9"/>
    <w:rsid w:val="00141F06"/>
    <w:rsid w:val="001459A4"/>
    <w:rsid w:val="00157B98"/>
    <w:rsid w:val="001606BA"/>
    <w:rsid w:val="00165771"/>
    <w:rsid w:val="00171E9F"/>
    <w:rsid w:val="00172EA8"/>
    <w:rsid w:val="00193804"/>
    <w:rsid w:val="001A437A"/>
    <w:rsid w:val="001C6FDA"/>
    <w:rsid w:val="001D3429"/>
    <w:rsid w:val="001D44D6"/>
    <w:rsid w:val="001D6C0A"/>
    <w:rsid w:val="001D6EBA"/>
    <w:rsid w:val="001D77ED"/>
    <w:rsid w:val="001F1448"/>
    <w:rsid w:val="001F2ECA"/>
    <w:rsid w:val="00211B8F"/>
    <w:rsid w:val="002175B1"/>
    <w:rsid w:val="002346ED"/>
    <w:rsid w:val="00246739"/>
    <w:rsid w:val="00251630"/>
    <w:rsid w:val="00252F69"/>
    <w:rsid w:val="00266C6B"/>
    <w:rsid w:val="002767D4"/>
    <w:rsid w:val="00293D9C"/>
    <w:rsid w:val="002B3A31"/>
    <w:rsid w:val="002B3E68"/>
    <w:rsid w:val="002B52E5"/>
    <w:rsid w:val="002C124A"/>
    <w:rsid w:val="002D3767"/>
    <w:rsid w:val="002D3D05"/>
    <w:rsid w:val="002E6845"/>
    <w:rsid w:val="002F1EEC"/>
    <w:rsid w:val="002F5F21"/>
    <w:rsid w:val="003239A5"/>
    <w:rsid w:val="003377EF"/>
    <w:rsid w:val="00341E36"/>
    <w:rsid w:val="003528FB"/>
    <w:rsid w:val="003535F1"/>
    <w:rsid w:val="0035662E"/>
    <w:rsid w:val="00364CB3"/>
    <w:rsid w:val="0037264C"/>
    <w:rsid w:val="003820C0"/>
    <w:rsid w:val="00383639"/>
    <w:rsid w:val="00397C01"/>
    <w:rsid w:val="003A100E"/>
    <w:rsid w:val="003A3A6F"/>
    <w:rsid w:val="003B5A0E"/>
    <w:rsid w:val="003D2F49"/>
    <w:rsid w:val="003E4875"/>
    <w:rsid w:val="003E5B97"/>
    <w:rsid w:val="003F2E84"/>
    <w:rsid w:val="003F61AF"/>
    <w:rsid w:val="0040764C"/>
    <w:rsid w:val="00411CF5"/>
    <w:rsid w:val="004165D4"/>
    <w:rsid w:val="00435C21"/>
    <w:rsid w:val="00440009"/>
    <w:rsid w:val="00442FBC"/>
    <w:rsid w:val="00452FA9"/>
    <w:rsid w:val="00464FA2"/>
    <w:rsid w:val="004657F3"/>
    <w:rsid w:val="00471743"/>
    <w:rsid w:val="004935C9"/>
    <w:rsid w:val="004A6B17"/>
    <w:rsid w:val="004B6217"/>
    <w:rsid w:val="004C0474"/>
    <w:rsid w:val="004D175D"/>
    <w:rsid w:val="004D7CD3"/>
    <w:rsid w:val="004E3510"/>
    <w:rsid w:val="005215EA"/>
    <w:rsid w:val="00524EFF"/>
    <w:rsid w:val="00530DB7"/>
    <w:rsid w:val="005439D6"/>
    <w:rsid w:val="0055706E"/>
    <w:rsid w:val="00565968"/>
    <w:rsid w:val="00567B07"/>
    <w:rsid w:val="00576A69"/>
    <w:rsid w:val="005944D0"/>
    <w:rsid w:val="005B7E65"/>
    <w:rsid w:val="005D2585"/>
    <w:rsid w:val="005F3F29"/>
    <w:rsid w:val="006113D1"/>
    <w:rsid w:val="00612C79"/>
    <w:rsid w:val="00626AC9"/>
    <w:rsid w:val="006320FD"/>
    <w:rsid w:val="0064340E"/>
    <w:rsid w:val="0067342B"/>
    <w:rsid w:val="00683D2A"/>
    <w:rsid w:val="00691855"/>
    <w:rsid w:val="006B7A2F"/>
    <w:rsid w:val="006C7E9A"/>
    <w:rsid w:val="006E4B93"/>
    <w:rsid w:val="007027B3"/>
    <w:rsid w:val="007127B0"/>
    <w:rsid w:val="00724810"/>
    <w:rsid w:val="007309A0"/>
    <w:rsid w:val="00731F9F"/>
    <w:rsid w:val="00733ECB"/>
    <w:rsid w:val="00733F33"/>
    <w:rsid w:val="00737123"/>
    <w:rsid w:val="007419CF"/>
    <w:rsid w:val="00744AF6"/>
    <w:rsid w:val="00770A58"/>
    <w:rsid w:val="00791687"/>
    <w:rsid w:val="007A0C71"/>
    <w:rsid w:val="007A72D6"/>
    <w:rsid w:val="007C0AE5"/>
    <w:rsid w:val="007D164E"/>
    <w:rsid w:val="007D4B2B"/>
    <w:rsid w:val="007D56FC"/>
    <w:rsid w:val="007F4117"/>
    <w:rsid w:val="008117F5"/>
    <w:rsid w:val="00851A43"/>
    <w:rsid w:val="00854429"/>
    <w:rsid w:val="00854626"/>
    <w:rsid w:val="0087484B"/>
    <w:rsid w:val="008943DE"/>
    <w:rsid w:val="008B0E61"/>
    <w:rsid w:val="008C2302"/>
    <w:rsid w:val="008E2F60"/>
    <w:rsid w:val="008E41A0"/>
    <w:rsid w:val="008F6885"/>
    <w:rsid w:val="008F6A25"/>
    <w:rsid w:val="00904285"/>
    <w:rsid w:val="009078E7"/>
    <w:rsid w:val="0091688F"/>
    <w:rsid w:val="009250BE"/>
    <w:rsid w:val="0092741A"/>
    <w:rsid w:val="00947B31"/>
    <w:rsid w:val="0095575F"/>
    <w:rsid w:val="0095751E"/>
    <w:rsid w:val="00965D55"/>
    <w:rsid w:val="0097317A"/>
    <w:rsid w:val="0097538A"/>
    <w:rsid w:val="009756A0"/>
    <w:rsid w:val="00985A65"/>
    <w:rsid w:val="00990CF5"/>
    <w:rsid w:val="009B54F7"/>
    <w:rsid w:val="009B6905"/>
    <w:rsid w:val="009C1F77"/>
    <w:rsid w:val="009E07FE"/>
    <w:rsid w:val="009F4D49"/>
    <w:rsid w:val="00A233B8"/>
    <w:rsid w:val="00A30FF1"/>
    <w:rsid w:val="00A434FC"/>
    <w:rsid w:val="00A447FA"/>
    <w:rsid w:val="00A47A31"/>
    <w:rsid w:val="00A50C97"/>
    <w:rsid w:val="00A632A8"/>
    <w:rsid w:val="00A6737E"/>
    <w:rsid w:val="00A679CF"/>
    <w:rsid w:val="00A67C3B"/>
    <w:rsid w:val="00A726A8"/>
    <w:rsid w:val="00A736BC"/>
    <w:rsid w:val="00A83BB4"/>
    <w:rsid w:val="00A849CC"/>
    <w:rsid w:val="00A92842"/>
    <w:rsid w:val="00A9739D"/>
    <w:rsid w:val="00AA6104"/>
    <w:rsid w:val="00AB3BDF"/>
    <w:rsid w:val="00AB7418"/>
    <w:rsid w:val="00AC5A93"/>
    <w:rsid w:val="00AE7CAB"/>
    <w:rsid w:val="00AF1618"/>
    <w:rsid w:val="00AF5282"/>
    <w:rsid w:val="00AF72B2"/>
    <w:rsid w:val="00B0070F"/>
    <w:rsid w:val="00B0149F"/>
    <w:rsid w:val="00B113CA"/>
    <w:rsid w:val="00B12874"/>
    <w:rsid w:val="00B231D7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944C4"/>
    <w:rsid w:val="00BA0C91"/>
    <w:rsid w:val="00BB4E06"/>
    <w:rsid w:val="00BB7B7A"/>
    <w:rsid w:val="00BC5C4A"/>
    <w:rsid w:val="00BD33E4"/>
    <w:rsid w:val="00BE3D81"/>
    <w:rsid w:val="00BF4F7D"/>
    <w:rsid w:val="00C009B1"/>
    <w:rsid w:val="00C03102"/>
    <w:rsid w:val="00C078AA"/>
    <w:rsid w:val="00C137A6"/>
    <w:rsid w:val="00C264BD"/>
    <w:rsid w:val="00C45182"/>
    <w:rsid w:val="00C5655C"/>
    <w:rsid w:val="00C636A1"/>
    <w:rsid w:val="00C76410"/>
    <w:rsid w:val="00C81F1F"/>
    <w:rsid w:val="00CA4D37"/>
    <w:rsid w:val="00CA6A55"/>
    <w:rsid w:val="00CB2E52"/>
    <w:rsid w:val="00CC7125"/>
    <w:rsid w:val="00CD46AA"/>
    <w:rsid w:val="00CD571D"/>
    <w:rsid w:val="00CE0C56"/>
    <w:rsid w:val="00D0156C"/>
    <w:rsid w:val="00D24170"/>
    <w:rsid w:val="00D273A7"/>
    <w:rsid w:val="00D510C5"/>
    <w:rsid w:val="00D62FEB"/>
    <w:rsid w:val="00D642C9"/>
    <w:rsid w:val="00D71867"/>
    <w:rsid w:val="00D7334A"/>
    <w:rsid w:val="00D73BBF"/>
    <w:rsid w:val="00D75AB5"/>
    <w:rsid w:val="00D833CC"/>
    <w:rsid w:val="00D912C4"/>
    <w:rsid w:val="00DA1D4E"/>
    <w:rsid w:val="00DA3B75"/>
    <w:rsid w:val="00DA455D"/>
    <w:rsid w:val="00DA7495"/>
    <w:rsid w:val="00DB6367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05929"/>
    <w:rsid w:val="00E1587E"/>
    <w:rsid w:val="00E326F9"/>
    <w:rsid w:val="00E33A33"/>
    <w:rsid w:val="00E35C74"/>
    <w:rsid w:val="00E36482"/>
    <w:rsid w:val="00E414C3"/>
    <w:rsid w:val="00E44DA0"/>
    <w:rsid w:val="00E5225F"/>
    <w:rsid w:val="00E74EDC"/>
    <w:rsid w:val="00E9095A"/>
    <w:rsid w:val="00E95747"/>
    <w:rsid w:val="00E966FB"/>
    <w:rsid w:val="00EB13ED"/>
    <w:rsid w:val="00EB7693"/>
    <w:rsid w:val="00EB775F"/>
    <w:rsid w:val="00ED5D6A"/>
    <w:rsid w:val="00ED5DF5"/>
    <w:rsid w:val="00EE0B2A"/>
    <w:rsid w:val="00EE31D4"/>
    <w:rsid w:val="00EE6165"/>
    <w:rsid w:val="00EF02C8"/>
    <w:rsid w:val="00EF3525"/>
    <w:rsid w:val="00F01AE8"/>
    <w:rsid w:val="00F04C8F"/>
    <w:rsid w:val="00F1339D"/>
    <w:rsid w:val="00F36FA6"/>
    <w:rsid w:val="00F40AF1"/>
    <w:rsid w:val="00F413FA"/>
    <w:rsid w:val="00F47118"/>
    <w:rsid w:val="00F71134"/>
    <w:rsid w:val="00F76788"/>
    <w:rsid w:val="00F8518B"/>
    <w:rsid w:val="00F868E4"/>
    <w:rsid w:val="00FA4AA4"/>
    <w:rsid w:val="00FC5619"/>
    <w:rsid w:val="00FD1C9E"/>
    <w:rsid w:val="00FD329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535F1"/>
    <w:pPr>
      <w:keepNext/>
      <w:spacing w:before="240" w:after="240" w:line="360" w:lineRule="auto"/>
      <w:outlineLvl w:val="0"/>
    </w:pPr>
    <w:rPr>
      <w:rFonts w:ascii="Calibri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5F3F29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3535F1"/>
    <w:rPr>
      <w:rFonts w:ascii="Calibri" w:hAnsi="Calibri" w:cs="Calibri"/>
      <w:b/>
      <w:bCs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C009B1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09B1"/>
    <w:rPr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0B6070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0B6070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nr3 2023-2024 w sprawie zaopiniowania przydziału nauczycielom stałych prac i zajęć w ramach wynagrodzenia zasadniczego oraz dodatkowo płatnych zajęć dydaktycznych, wychowawczych i opiekuńczych Szkoła Podstawowa nr 109 w Łodzi</vt:lpstr>
    </vt:vector>
  </TitlesOfParts>
  <Company>SP 109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 2023/2024 w sprawie zaopiniowania przydziału nauczycielom stałych prac i zajęć w ramach wynagrodzenia zasadniczego oraz dodatkowo płatnych zajęć dydaktycznych, wychowawczych i opiekuńczych - Szkoła Podstawowa nr 109 w Łodzi</dc:title>
  <dc:subject/>
  <dc:creator>SP 109</dc:creator>
  <cp:keywords/>
  <dc:description/>
  <cp:lastModifiedBy>Monika</cp:lastModifiedBy>
  <cp:revision>42</cp:revision>
  <cp:lastPrinted>2025-09-12T06:53:00Z</cp:lastPrinted>
  <dcterms:created xsi:type="dcterms:W3CDTF">2023-09-07T14:33:00Z</dcterms:created>
  <dcterms:modified xsi:type="dcterms:W3CDTF">2026-01-20T11:27:00Z</dcterms:modified>
</cp:coreProperties>
</file>