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BDB45F" w14:textId="4A14B6DA" w:rsidR="0094177F" w:rsidRPr="00876EF3" w:rsidRDefault="0094177F" w:rsidP="00876EF3">
      <w:pPr>
        <w:pStyle w:val="StylNormalny"/>
      </w:pPr>
      <w:r w:rsidRPr="00876EF3">
        <w:t>SP109.0121.</w:t>
      </w:r>
      <w:r w:rsidR="00674A50">
        <w:t>4</w:t>
      </w:r>
      <w:r w:rsidRPr="00876EF3">
        <w:t>.</w:t>
      </w:r>
      <w:r w:rsidR="003E6778" w:rsidRPr="00876EF3">
        <w:t>202</w:t>
      </w:r>
      <w:r w:rsidR="004D37DB">
        <w:t>6</w:t>
      </w:r>
    </w:p>
    <w:p w14:paraId="683BAA07" w14:textId="4E495613" w:rsidR="0094177F" w:rsidRPr="008F162B" w:rsidRDefault="0094177F" w:rsidP="008F162B">
      <w:pPr>
        <w:pStyle w:val="Nagwek1"/>
        <w:spacing w:before="0" w:after="360" w:line="480" w:lineRule="auto"/>
        <w:contextualSpacing/>
        <w:rPr>
          <w:rFonts w:asciiTheme="majorHAnsi" w:hAnsiTheme="majorHAnsi" w:cstheme="majorHAnsi"/>
          <w:kern w:val="0"/>
          <w:lang w:eastAsia="pl-PL"/>
        </w:rPr>
      </w:pPr>
      <w:r w:rsidRPr="008F162B">
        <w:rPr>
          <w:rFonts w:asciiTheme="majorHAnsi" w:hAnsiTheme="majorHAnsi" w:cstheme="majorHAnsi"/>
          <w:kern w:val="0"/>
          <w:lang w:eastAsia="pl-PL"/>
        </w:rPr>
        <w:t xml:space="preserve">Zarządzenie nr </w:t>
      </w:r>
      <w:r w:rsidR="00674A50">
        <w:rPr>
          <w:rFonts w:asciiTheme="majorHAnsi" w:hAnsiTheme="majorHAnsi" w:cstheme="majorHAnsi"/>
          <w:kern w:val="0"/>
          <w:lang w:eastAsia="pl-PL"/>
        </w:rPr>
        <w:t>4</w:t>
      </w:r>
      <w:r w:rsidR="00453CBA">
        <w:rPr>
          <w:rFonts w:asciiTheme="majorHAnsi" w:hAnsiTheme="majorHAnsi" w:cstheme="majorHAnsi"/>
          <w:kern w:val="0"/>
          <w:lang w:eastAsia="pl-PL"/>
        </w:rPr>
        <w:t>/</w:t>
      </w:r>
      <w:r w:rsidR="003E6778" w:rsidRPr="008F162B">
        <w:rPr>
          <w:rFonts w:asciiTheme="majorHAnsi" w:hAnsiTheme="majorHAnsi" w:cstheme="majorHAnsi"/>
          <w:kern w:val="0"/>
          <w:lang w:eastAsia="pl-PL"/>
        </w:rPr>
        <w:t>202</w:t>
      </w:r>
      <w:r w:rsidR="004D37DB">
        <w:rPr>
          <w:rFonts w:asciiTheme="majorHAnsi" w:hAnsiTheme="majorHAnsi" w:cstheme="majorHAnsi"/>
          <w:kern w:val="0"/>
          <w:lang w:eastAsia="pl-PL"/>
        </w:rPr>
        <w:t>6/2027</w:t>
      </w:r>
      <w:r w:rsidRPr="008F162B">
        <w:rPr>
          <w:rFonts w:asciiTheme="majorHAnsi" w:hAnsiTheme="majorHAnsi" w:cstheme="majorHAnsi"/>
          <w:kern w:val="0"/>
          <w:lang w:eastAsia="pl-PL"/>
        </w:rPr>
        <w:t xml:space="preserve"> </w:t>
      </w:r>
      <w:r w:rsidR="005310E0" w:rsidRPr="008F162B">
        <w:rPr>
          <w:rFonts w:asciiTheme="majorHAnsi" w:hAnsiTheme="majorHAnsi" w:cstheme="majorHAnsi"/>
          <w:kern w:val="0"/>
          <w:lang w:eastAsia="pl-PL"/>
        </w:rPr>
        <w:t>Dyrektora Szkoły Podstawowej nr 109 w</w:t>
      </w:r>
      <w:r w:rsidR="008F162B">
        <w:rPr>
          <w:rFonts w:asciiTheme="majorHAnsi" w:hAnsiTheme="majorHAnsi" w:cstheme="majorHAnsi"/>
          <w:kern w:val="0"/>
          <w:lang w:eastAsia="pl-PL"/>
        </w:rPr>
        <w:t> </w:t>
      </w:r>
      <w:r w:rsidR="005310E0" w:rsidRPr="008F162B">
        <w:rPr>
          <w:rFonts w:asciiTheme="majorHAnsi" w:hAnsiTheme="majorHAnsi" w:cstheme="majorHAnsi"/>
          <w:kern w:val="0"/>
          <w:lang w:eastAsia="pl-PL"/>
        </w:rPr>
        <w:t xml:space="preserve">Łodzi </w:t>
      </w:r>
      <w:r w:rsidRPr="008F162B">
        <w:rPr>
          <w:rFonts w:asciiTheme="majorHAnsi" w:hAnsiTheme="majorHAnsi" w:cstheme="majorHAnsi"/>
          <w:kern w:val="0"/>
          <w:lang w:eastAsia="pl-PL"/>
        </w:rPr>
        <w:t>z</w:t>
      </w:r>
      <w:r w:rsidR="005310E0" w:rsidRPr="008F162B">
        <w:rPr>
          <w:rFonts w:asciiTheme="majorHAnsi" w:hAnsiTheme="majorHAnsi" w:cstheme="majorHAnsi"/>
          <w:kern w:val="0"/>
          <w:lang w:eastAsia="pl-PL"/>
        </w:rPr>
        <w:t> </w:t>
      </w:r>
      <w:r w:rsidRPr="008F162B">
        <w:rPr>
          <w:rFonts w:asciiTheme="majorHAnsi" w:hAnsiTheme="majorHAnsi" w:cstheme="majorHAnsi"/>
          <w:kern w:val="0"/>
          <w:lang w:eastAsia="pl-PL"/>
        </w:rPr>
        <w:t xml:space="preserve">dnia </w:t>
      </w:r>
      <w:r w:rsidR="0033192F">
        <w:rPr>
          <w:rFonts w:asciiTheme="majorHAnsi" w:hAnsiTheme="majorHAnsi" w:cstheme="majorHAnsi"/>
          <w:kern w:val="0"/>
          <w:lang w:eastAsia="pl-PL"/>
        </w:rPr>
        <w:t>15.10</w:t>
      </w:r>
      <w:r w:rsidR="004D37DB">
        <w:rPr>
          <w:rFonts w:asciiTheme="majorHAnsi" w:hAnsiTheme="majorHAnsi" w:cstheme="majorHAnsi"/>
          <w:kern w:val="0"/>
          <w:lang w:eastAsia="pl-PL"/>
        </w:rPr>
        <w:t>.2026</w:t>
      </w:r>
      <w:r w:rsidR="008E6AB4">
        <w:rPr>
          <w:rFonts w:asciiTheme="majorHAnsi" w:hAnsiTheme="majorHAnsi" w:cstheme="majorHAnsi"/>
          <w:kern w:val="0"/>
          <w:lang w:eastAsia="pl-PL"/>
        </w:rPr>
        <w:t xml:space="preserve"> r. </w:t>
      </w:r>
      <w:r w:rsidRPr="008F162B">
        <w:rPr>
          <w:rFonts w:asciiTheme="majorHAnsi" w:hAnsiTheme="majorHAnsi" w:cstheme="majorHAnsi"/>
          <w:kern w:val="0"/>
          <w:lang w:eastAsia="pl-PL"/>
        </w:rPr>
        <w:t>w</w:t>
      </w:r>
      <w:r w:rsidR="00787982" w:rsidRPr="008F162B">
        <w:rPr>
          <w:rFonts w:asciiTheme="majorHAnsi" w:hAnsiTheme="majorHAnsi" w:cstheme="majorHAnsi"/>
          <w:kern w:val="0"/>
          <w:lang w:eastAsia="pl-PL"/>
        </w:rPr>
        <w:t xml:space="preserve"> sprawie</w:t>
      </w:r>
      <w:r w:rsidR="0033192F">
        <w:rPr>
          <w:rFonts w:asciiTheme="majorHAnsi" w:hAnsiTheme="majorHAnsi" w:cstheme="majorHAnsi"/>
          <w:kern w:val="0"/>
          <w:lang w:eastAsia="pl-PL"/>
        </w:rPr>
        <w:t xml:space="preserve"> </w:t>
      </w:r>
      <w:r w:rsidR="00674A50">
        <w:rPr>
          <w:rFonts w:asciiTheme="majorHAnsi" w:hAnsiTheme="majorHAnsi" w:cstheme="majorHAnsi"/>
          <w:kern w:val="0"/>
          <w:lang w:eastAsia="pl-PL"/>
        </w:rPr>
        <w:t xml:space="preserve"> wprowadzenia procedury komunikacji w sytuacji zagrożenia na terenie szkoły i podczas zajęć organizowanych przez szkołę. </w:t>
      </w:r>
    </w:p>
    <w:p w14:paraId="2AEC3460" w14:textId="25ADD4FA" w:rsidR="00674A50" w:rsidRPr="00674A50" w:rsidRDefault="00674A50" w:rsidP="00674A50">
      <w:pPr>
        <w:pStyle w:val="Akapitzlist"/>
        <w:numPr>
          <w:ilvl w:val="0"/>
          <w:numId w:val="7"/>
        </w:numPr>
        <w:tabs>
          <w:tab w:val="left" w:pos="2676"/>
        </w:tabs>
        <w:spacing w:line="480" w:lineRule="auto"/>
        <w:ind w:left="357" w:hanging="357"/>
        <w:rPr>
          <w:rFonts w:asciiTheme="minorHAnsi" w:hAnsiTheme="minorHAnsi" w:cstheme="minorHAnsi"/>
        </w:rPr>
      </w:pPr>
      <w:r w:rsidRPr="00674A50">
        <w:rPr>
          <w:rFonts w:asciiTheme="minorHAnsi" w:hAnsiTheme="minorHAnsi" w:cstheme="minorHAnsi"/>
        </w:rPr>
        <w:t xml:space="preserve"> </w:t>
      </w:r>
      <w:r w:rsidRPr="0033192F">
        <w:rPr>
          <w:rFonts w:asciiTheme="minorHAnsi" w:hAnsiTheme="minorHAnsi" w:cstheme="minorHAnsi"/>
        </w:rPr>
        <w:t>Na podstawie</w:t>
      </w:r>
      <w:r w:rsidRPr="00674A5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U</w:t>
      </w:r>
      <w:r w:rsidRPr="00674A50">
        <w:rPr>
          <w:rFonts w:asciiTheme="minorHAnsi" w:hAnsiTheme="minorHAnsi" w:cstheme="minorHAnsi"/>
        </w:rPr>
        <w:t>stawa z dnia 14 grudnia 2016 r. – Prawo oświatowe (tekst jedn. Dz. U. z 2026 r. poz. 820), w szczególności art. 68 ust. 1 pkt 6, dotyczący zadań dyrektora w zakresie zapewnienia bezpieczeństwa uczniom i nauczycielom podczas zajęć organizowanych przez szkołę.</w:t>
      </w:r>
    </w:p>
    <w:p w14:paraId="42A21972" w14:textId="77777777" w:rsidR="00674A50" w:rsidRPr="00674A50" w:rsidRDefault="00674A50" w:rsidP="00674A50">
      <w:pPr>
        <w:pStyle w:val="Akapitzlist"/>
        <w:numPr>
          <w:ilvl w:val="0"/>
          <w:numId w:val="7"/>
        </w:numPr>
        <w:tabs>
          <w:tab w:val="left" w:pos="2676"/>
        </w:tabs>
        <w:spacing w:line="480" w:lineRule="auto"/>
        <w:ind w:left="357" w:hanging="357"/>
        <w:rPr>
          <w:rFonts w:asciiTheme="minorHAnsi" w:hAnsiTheme="minorHAnsi" w:cstheme="minorHAnsi"/>
        </w:rPr>
      </w:pPr>
      <w:r w:rsidRPr="00674A50">
        <w:rPr>
          <w:rFonts w:asciiTheme="minorHAnsi" w:hAnsiTheme="minorHAnsi" w:cstheme="minorHAnsi"/>
        </w:rPr>
        <w:t>Ustawa z dnia 26 czerwca 1974 r. – Kodeks pracy, w szczególności przepisy dotyczące obowiązków pracodawcy w zakresie bezpieczeństwa i higieny pracy oraz ochrony życia i zdrowia pracowników.</w:t>
      </w:r>
    </w:p>
    <w:p w14:paraId="5FB70AB2" w14:textId="77777777" w:rsidR="00674A50" w:rsidRPr="00674A50" w:rsidRDefault="00674A50" w:rsidP="00674A50">
      <w:pPr>
        <w:pStyle w:val="Akapitzlist"/>
        <w:numPr>
          <w:ilvl w:val="0"/>
          <w:numId w:val="7"/>
        </w:numPr>
        <w:tabs>
          <w:tab w:val="left" w:pos="2676"/>
        </w:tabs>
        <w:spacing w:line="480" w:lineRule="auto"/>
        <w:ind w:left="357" w:hanging="357"/>
        <w:rPr>
          <w:rFonts w:asciiTheme="minorHAnsi" w:hAnsiTheme="minorHAnsi" w:cstheme="minorHAnsi"/>
        </w:rPr>
      </w:pPr>
      <w:r w:rsidRPr="00674A50">
        <w:rPr>
          <w:rFonts w:asciiTheme="minorHAnsi" w:hAnsiTheme="minorHAnsi" w:cstheme="minorHAnsi"/>
        </w:rPr>
        <w:t>Ustawa z dnia 24 sierpnia 1991 r. o ochronie przeciwpożarowej.</w:t>
      </w:r>
    </w:p>
    <w:p w14:paraId="0C22382B" w14:textId="77777777" w:rsidR="00674A50" w:rsidRPr="00674A50" w:rsidRDefault="00674A50" w:rsidP="00674A50">
      <w:pPr>
        <w:pStyle w:val="Akapitzlist"/>
        <w:numPr>
          <w:ilvl w:val="0"/>
          <w:numId w:val="7"/>
        </w:numPr>
        <w:tabs>
          <w:tab w:val="left" w:pos="2676"/>
        </w:tabs>
        <w:spacing w:line="480" w:lineRule="auto"/>
        <w:ind w:left="357" w:hanging="357"/>
        <w:rPr>
          <w:rFonts w:asciiTheme="minorHAnsi" w:hAnsiTheme="minorHAnsi" w:cstheme="minorHAnsi"/>
        </w:rPr>
      </w:pPr>
      <w:r w:rsidRPr="00674A50">
        <w:rPr>
          <w:rFonts w:asciiTheme="minorHAnsi" w:hAnsiTheme="minorHAnsi" w:cstheme="minorHAnsi"/>
        </w:rPr>
        <w:t>Ustawa z dnia 5 grudnia 2024 r. o ochronie ludności i obronie cywilnej.</w:t>
      </w:r>
    </w:p>
    <w:p w14:paraId="17D17382" w14:textId="77777777" w:rsidR="00674A50" w:rsidRPr="00674A50" w:rsidRDefault="00674A50" w:rsidP="00674A50">
      <w:pPr>
        <w:pStyle w:val="Akapitzlist"/>
        <w:numPr>
          <w:ilvl w:val="0"/>
          <w:numId w:val="7"/>
        </w:numPr>
        <w:tabs>
          <w:tab w:val="left" w:pos="2676"/>
        </w:tabs>
        <w:spacing w:line="480" w:lineRule="auto"/>
        <w:ind w:left="357" w:hanging="357"/>
        <w:rPr>
          <w:rFonts w:asciiTheme="minorHAnsi" w:hAnsiTheme="minorHAnsi" w:cstheme="minorHAnsi"/>
        </w:rPr>
      </w:pPr>
      <w:r w:rsidRPr="00674A50">
        <w:rPr>
          <w:rFonts w:asciiTheme="minorHAnsi" w:hAnsiTheme="minorHAnsi" w:cstheme="minorHAnsi"/>
        </w:rPr>
        <w:t>Ustawa z dnia 6 czerwca 1997 r. – Kodeks karny, w zakresie dotyczącym obowiązku zawiadamiania o określonych przestępstwach oraz odpowiedzialności za nieudzielenie pomocy w przypadkach określonych prawem.</w:t>
      </w:r>
    </w:p>
    <w:p w14:paraId="59490A4E" w14:textId="7AB70F55" w:rsidR="00674A50" w:rsidRPr="00674A50" w:rsidRDefault="00674A50" w:rsidP="00674A50">
      <w:pPr>
        <w:pStyle w:val="Akapitzlist"/>
        <w:numPr>
          <w:ilvl w:val="0"/>
          <w:numId w:val="7"/>
        </w:numPr>
        <w:tabs>
          <w:tab w:val="left" w:pos="2676"/>
        </w:tabs>
        <w:spacing w:line="480" w:lineRule="auto"/>
        <w:ind w:left="357" w:hanging="357"/>
        <w:rPr>
          <w:rFonts w:asciiTheme="minorHAnsi" w:hAnsiTheme="minorHAnsi" w:cstheme="minorHAnsi"/>
        </w:rPr>
      </w:pPr>
      <w:r w:rsidRPr="00674A50">
        <w:rPr>
          <w:rFonts w:asciiTheme="minorHAnsi" w:hAnsiTheme="minorHAnsi" w:cstheme="minorHAnsi"/>
        </w:rPr>
        <w:t>Rozporządzenie Ministra Edukacji Narodowej i Sportu z dnia 31 grudnia 2002 r. w sprawie bezpieczeństwa i higieny w publicznych i niepublicznych szkołach i placówkach, z późniejszymi zmianami</w:t>
      </w:r>
      <w:r>
        <w:rPr>
          <w:rFonts w:asciiTheme="minorHAnsi" w:hAnsiTheme="minorHAnsi" w:cstheme="minorHAnsi"/>
        </w:rPr>
        <w:t xml:space="preserve">, </w:t>
      </w:r>
    </w:p>
    <w:p w14:paraId="19129DA7" w14:textId="0D49666E" w:rsidR="004D37DB" w:rsidRDefault="00674A50" w:rsidP="00674A50">
      <w:pPr>
        <w:pStyle w:val="Akapitzlist"/>
        <w:numPr>
          <w:ilvl w:val="0"/>
          <w:numId w:val="7"/>
        </w:numPr>
        <w:tabs>
          <w:tab w:val="left" w:pos="2676"/>
        </w:tabs>
        <w:spacing w:line="480" w:lineRule="auto"/>
        <w:ind w:left="357" w:hanging="357"/>
        <w:rPr>
          <w:rFonts w:asciiTheme="minorHAnsi" w:hAnsiTheme="minorHAnsi" w:cstheme="minorHAnsi"/>
        </w:rPr>
      </w:pPr>
      <w:r w:rsidRPr="00674A50">
        <w:rPr>
          <w:rFonts w:asciiTheme="minorHAnsi" w:hAnsiTheme="minorHAnsi" w:cstheme="minorHAnsi"/>
        </w:rPr>
        <w:lastRenderedPageBreak/>
        <w:t>Statut szkoły, obowiązujące w szkole instrukcje bezpieczeństwa, instrukcja bezpieczeństwa pożarowego ora</w:t>
      </w:r>
      <w:r>
        <w:rPr>
          <w:rFonts w:asciiTheme="minorHAnsi" w:hAnsiTheme="minorHAnsi" w:cstheme="minorHAnsi"/>
        </w:rPr>
        <w:t>z Standardy Ochrony Małoletnich, co następuje :</w:t>
      </w:r>
    </w:p>
    <w:p w14:paraId="5F613072" w14:textId="77777777" w:rsidR="00674A50" w:rsidRPr="00674A50" w:rsidRDefault="00674A50" w:rsidP="00674A50">
      <w:pPr>
        <w:pStyle w:val="Akapitzlist"/>
        <w:tabs>
          <w:tab w:val="left" w:pos="2676"/>
        </w:tabs>
        <w:spacing w:line="480" w:lineRule="auto"/>
        <w:ind w:left="357"/>
        <w:rPr>
          <w:rFonts w:asciiTheme="minorHAnsi" w:hAnsiTheme="minorHAnsi" w:cstheme="minorHAnsi"/>
        </w:rPr>
      </w:pPr>
    </w:p>
    <w:p w14:paraId="6E1523E6" w14:textId="6FF2D9DC" w:rsidR="00F77218" w:rsidRPr="00013021" w:rsidRDefault="00F77218" w:rsidP="00876EF3">
      <w:pPr>
        <w:pStyle w:val="Nagwek2"/>
        <w:keepNext/>
        <w:shd w:val="clear" w:color="auto" w:fill="auto"/>
        <w:contextualSpacing/>
        <w:rPr>
          <w:rFonts w:ascii="Calibri Light" w:eastAsia="Times New Roman" w:hAnsi="Calibri Light" w:cs="Calibri Light"/>
          <w:bCs/>
          <w:sz w:val="28"/>
          <w:lang w:eastAsia="pl-PL"/>
        </w:rPr>
      </w:pPr>
      <w:bookmarkStart w:id="0" w:name="_Hlk106710228"/>
      <w:r w:rsidRPr="00013021">
        <w:rPr>
          <w:rFonts w:ascii="Calibri Light" w:eastAsia="Times New Roman" w:hAnsi="Calibri Light" w:cs="Calibri Light"/>
          <w:bCs/>
          <w:sz w:val="28"/>
          <w:lang w:eastAsia="pl-PL"/>
        </w:rPr>
        <w:t>§</w:t>
      </w:r>
      <w:r w:rsidR="00013021">
        <w:rPr>
          <w:rFonts w:ascii="Calibri Light" w:eastAsia="Times New Roman" w:hAnsi="Calibri Light" w:cs="Calibri Light"/>
          <w:bCs/>
          <w:sz w:val="28"/>
          <w:lang w:eastAsia="pl-PL"/>
        </w:rPr>
        <w:t xml:space="preserve"> </w:t>
      </w:r>
      <w:r w:rsidRPr="00013021">
        <w:rPr>
          <w:rFonts w:ascii="Calibri Light" w:eastAsia="Times New Roman" w:hAnsi="Calibri Light" w:cs="Calibri Light"/>
          <w:bCs/>
          <w:sz w:val="28"/>
          <w:lang w:eastAsia="pl-PL"/>
        </w:rPr>
        <w:t>1</w:t>
      </w:r>
      <w:r w:rsidR="00013021">
        <w:rPr>
          <w:rFonts w:ascii="Calibri Light" w:eastAsia="Times New Roman" w:hAnsi="Calibri Light" w:cs="Calibri Light"/>
          <w:bCs/>
          <w:sz w:val="28"/>
          <w:lang w:eastAsia="pl-PL"/>
        </w:rPr>
        <w:t>.</w:t>
      </w:r>
    </w:p>
    <w:bookmarkEnd w:id="0"/>
    <w:p w14:paraId="6A59DCB4" w14:textId="60EE0A8C" w:rsidR="0089747F" w:rsidRDefault="0094177F" w:rsidP="00876EF3">
      <w:pPr>
        <w:pStyle w:val="StylNormalny"/>
      </w:pPr>
      <w:r w:rsidRPr="0094177F">
        <w:t>Dyrektor Szkoły Podstawowej nr 109 w Łodz</w:t>
      </w:r>
      <w:r w:rsidR="004B4801">
        <w:t>i</w:t>
      </w:r>
      <w:bookmarkStart w:id="1" w:name="_Hlk106961280"/>
      <w:r w:rsidR="005505FB">
        <w:t xml:space="preserve"> </w:t>
      </w:r>
      <w:r w:rsidR="00674A50">
        <w:t>wprowadza procedur</w:t>
      </w:r>
      <w:r w:rsidR="002D4706">
        <w:t>ę komunikacji w sytuacji zagroż</w:t>
      </w:r>
      <w:bookmarkStart w:id="2" w:name="_GoBack"/>
      <w:bookmarkEnd w:id="2"/>
      <w:r w:rsidR="00674A50">
        <w:t xml:space="preserve">enia na terenie szkoły i podczas zajęć organizowanych przez szkołę </w:t>
      </w:r>
      <w:r w:rsidR="002918EB">
        <w:t>.</w:t>
      </w:r>
    </w:p>
    <w:p w14:paraId="72B36311" w14:textId="77777777" w:rsidR="00311AF0" w:rsidRPr="00876EF3" w:rsidRDefault="00311AF0" w:rsidP="00311AF0">
      <w:pPr>
        <w:pStyle w:val="Nagwek2"/>
        <w:keepNext/>
        <w:shd w:val="clear" w:color="auto" w:fill="auto"/>
        <w:contextualSpacing/>
        <w:rPr>
          <w:rFonts w:asciiTheme="majorHAnsi" w:eastAsia="Times New Roman" w:hAnsiTheme="majorHAnsi" w:cs="Times New Roman"/>
          <w:bCs/>
          <w:sz w:val="28"/>
          <w:lang w:eastAsia="pl-PL"/>
        </w:rPr>
      </w:pPr>
      <w:r w:rsidRPr="00876EF3">
        <w:rPr>
          <w:rFonts w:asciiTheme="majorHAnsi" w:eastAsia="Times New Roman" w:hAnsiTheme="majorHAnsi" w:cs="Times New Roman"/>
          <w:bCs/>
          <w:sz w:val="28"/>
          <w:lang w:eastAsia="pl-PL"/>
        </w:rPr>
        <w:t>§</w:t>
      </w:r>
      <w:r>
        <w:rPr>
          <w:rFonts w:asciiTheme="majorHAnsi" w:eastAsia="Times New Roman" w:hAnsiTheme="majorHAnsi" w:cs="Times New Roman"/>
          <w:bCs/>
          <w:sz w:val="28"/>
          <w:lang w:eastAsia="pl-PL"/>
        </w:rPr>
        <w:t xml:space="preserve"> </w:t>
      </w:r>
      <w:r w:rsidRPr="00876EF3">
        <w:rPr>
          <w:rFonts w:asciiTheme="majorHAnsi" w:eastAsia="Times New Roman" w:hAnsiTheme="majorHAnsi" w:cs="Times New Roman"/>
          <w:bCs/>
          <w:sz w:val="28"/>
          <w:lang w:eastAsia="pl-PL"/>
        </w:rPr>
        <w:t>2</w:t>
      </w:r>
      <w:r>
        <w:rPr>
          <w:rFonts w:asciiTheme="majorHAnsi" w:eastAsia="Times New Roman" w:hAnsiTheme="majorHAnsi" w:cs="Times New Roman"/>
          <w:bCs/>
          <w:sz w:val="28"/>
          <w:lang w:eastAsia="pl-PL"/>
        </w:rPr>
        <w:t>.</w:t>
      </w:r>
    </w:p>
    <w:p w14:paraId="66EC8121" w14:textId="086C4847" w:rsidR="00311AF0" w:rsidRPr="00876EF3" w:rsidRDefault="00311AF0" w:rsidP="00311AF0">
      <w:pPr>
        <w:pStyle w:val="StylNormalny"/>
      </w:pPr>
      <w:r w:rsidRPr="00876EF3">
        <w:t>Zarządzenie wchodzi</w:t>
      </w:r>
      <w:r>
        <w:t xml:space="preserve"> w</w:t>
      </w:r>
      <w:r>
        <w:t xml:space="preserve"> życie z dniem jego podjęcia </w:t>
      </w:r>
      <w:r w:rsidRPr="00876EF3">
        <w:t>.</w:t>
      </w:r>
    </w:p>
    <w:p w14:paraId="1A22B5DE" w14:textId="77777777" w:rsidR="00311AF0" w:rsidRPr="00876EF3" w:rsidRDefault="00311AF0" w:rsidP="00311AF0">
      <w:pPr>
        <w:pStyle w:val="StylNormalny"/>
      </w:pPr>
      <w:r w:rsidRPr="00876EF3">
        <w:t>Dyrektor Szkoły Podstawowej nr 109</w:t>
      </w:r>
    </w:p>
    <w:p w14:paraId="60B7B669" w14:textId="40A7C82F" w:rsidR="00A42D11" w:rsidRDefault="00311AF0" w:rsidP="00311AF0">
      <w:pPr>
        <w:pStyle w:val="StylNormalny"/>
      </w:pPr>
      <w:r w:rsidRPr="00BB4E06">
        <w:t>Monika Polaszczyk</w:t>
      </w:r>
    </w:p>
    <w:p w14:paraId="523B0C35" w14:textId="77777777" w:rsidR="00311AF0" w:rsidRPr="00A42D11" w:rsidRDefault="00311AF0" w:rsidP="00A42D11">
      <w:pPr>
        <w:keepNext/>
        <w:spacing w:after="360" w:line="480" w:lineRule="auto"/>
        <w:contextualSpacing/>
        <w:outlineLvl w:val="1"/>
        <w:rPr>
          <w:rFonts w:ascii="Calibri Light" w:hAnsi="Calibri Light" w:cs="Calibri Light"/>
          <w:b/>
          <w:bCs/>
          <w:sz w:val="28"/>
        </w:rPr>
      </w:pPr>
    </w:p>
    <w:p w14:paraId="13C380C8" w14:textId="77777777" w:rsidR="00A42D11" w:rsidRDefault="00A42D11" w:rsidP="00876EF3">
      <w:pPr>
        <w:pStyle w:val="StylNormalny"/>
      </w:pPr>
    </w:p>
    <w:p w14:paraId="7EB13722" w14:textId="5B4620CB" w:rsidR="00A42D11" w:rsidRDefault="00A42D11" w:rsidP="00876EF3">
      <w:pPr>
        <w:pStyle w:val="StylNormalny"/>
      </w:pPr>
    </w:p>
    <w:p w14:paraId="2C6501FC" w14:textId="77777777" w:rsidR="00A42D11" w:rsidRPr="00876EF3" w:rsidRDefault="00A42D11" w:rsidP="00876EF3">
      <w:pPr>
        <w:pStyle w:val="StylNormalny"/>
      </w:pPr>
    </w:p>
    <w:bookmarkEnd w:id="1"/>
    <w:p w14:paraId="59F68816" w14:textId="3EA59E36" w:rsidR="0094177F" w:rsidRPr="00BB4E06" w:rsidRDefault="0094177F" w:rsidP="00876EF3">
      <w:pPr>
        <w:pStyle w:val="StylNormalny"/>
      </w:pPr>
    </w:p>
    <w:sectPr w:rsidR="0094177F" w:rsidRPr="00BB4E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73952A" w14:textId="77777777" w:rsidR="00EE1146" w:rsidRDefault="00EE1146" w:rsidP="005310E0">
      <w:r>
        <w:separator/>
      </w:r>
    </w:p>
  </w:endnote>
  <w:endnote w:type="continuationSeparator" w:id="0">
    <w:p w14:paraId="2E1171A8" w14:textId="77777777" w:rsidR="00EE1146" w:rsidRDefault="00EE1146" w:rsidP="00531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960BD4" w14:textId="77777777" w:rsidR="00EE1146" w:rsidRDefault="00EE1146" w:rsidP="005310E0">
      <w:r>
        <w:separator/>
      </w:r>
    </w:p>
  </w:footnote>
  <w:footnote w:type="continuationSeparator" w:id="0">
    <w:p w14:paraId="7D00B2A4" w14:textId="77777777" w:rsidR="00EE1146" w:rsidRDefault="00EE1146" w:rsidP="005310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90B11"/>
    <w:multiLevelType w:val="multilevel"/>
    <w:tmpl w:val="8D2C7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8A04EA"/>
    <w:multiLevelType w:val="multilevel"/>
    <w:tmpl w:val="52586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CE5CF0"/>
    <w:multiLevelType w:val="hybridMultilevel"/>
    <w:tmpl w:val="1DA6B2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557906"/>
    <w:multiLevelType w:val="hybridMultilevel"/>
    <w:tmpl w:val="F164391C"/>
    <w:lvl w:ilvl="0" w:tplc="04150001">
      <w:start w:val="1"/>
      <w:numFmt w:val="bullet"/>
      <w:lvlText w:val=""/>
      <w:lvlJc w:val="left"/>
      <w:pPr>
        <w:ind w:left="6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7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97" w:hanging="360"/>
      </w:pPr>
      <w:rPr>
        <w:rFonts w:ascii="Wingdings" w:hAnsi="Wingdings" w:hint="default"/>
      </w:rPr>
    </w:lvl>
  </w:abstractNum>
  <w:abstractNum w:abstractNumId="4" w15:restartNumberingAfterBreak="0">
    <w:nsid w:val="54F163BE"/>
    <w:multiLevelType w:val="hybridMultilevel"/>
    <w:tmpl w:val="9DBEEEE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FD82FFE"/>
    <w:multiLevelType w:val="multilevel"/>
    <w:tmpl w:val="A6A8F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5E33D4"/>
    <w:multiLevelType w:val="multilevel"/>
    <w:tmpl w:val="F80C8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77F"/>
    <w:rsid w:val="00003588"/>
    <w:rsid w:val="00013021"/>
    <w:rsid w:val="00040BC0"/>
    <w:rsid w:val="00043886"/>
    <w:rsid w:val="00067317"/>
    <w:rsid w:val="000B5A3E"/>
    <w:rsid w:val="000D609A"/>
    <w:rsid w:val="000F1ACE"/>
    <w:rsid w:val="00137BC4"/>
    <w:rsid w:val="0015392F"/>
    <w:rsid w:val="001E4AFB"/>
    <w:rsid w:val="001E63C4"/>
    <w:rsid w:val="001F2988"/>
    <w:rsid w:val="0020116F"/>
    <w:rsid w:val="002020F0"/>
    <w:rsid w:val="00256E81"/>
    <w:rsid w:val="00264EB1"/>
    <w:rsid w:val="00275010"/>
    <w:rsid w:val="00284191"/>
    <w:rsid w:val="002918EB"/>
    <w:rsid w:val="002C5367"/>
    <w:rsid w:val="002D4706"/>
    <w:rsid w:val="002F0115"/>
    <w:rsid w:val="00311AF0"/>
    <w:rsid w:val="0033192F"/>
    <w:rsid w:val="00385FCA"/>
    <w:rsid w:val="00387025"/>
    <w:rsid w:val="003E2DFF"/>
    <w:rsid w:val="003E6778"/>
    <w:rsid w:val="00447713"/>
    <w:rsid w:val="00453CBA"/>
    <w:rsid w:val="0047645A"/>
    <w:rsid w:val="00484B19"/>
    <w:rsid w:val="004B4801"/>
    <w:rsid w:val="004D2A2D"/>
    <w:rsid w:val="004D37DB"/>
    <w:rsid w:val="004E595E"/>
    <w:rsid w:val="004F46CF"/>
    <w:rsid w:val="005006FC"/>
    <w:rsid w:val="00513D05"/>
    <w:rsid w:val="005236ED"/>
    <w:rsid w:val="005310E0"/>
    <w:rsid w:val="005505FB"/>
    <w:rsid w:val="00576D77"/>
    <w:rsid w:val="005934A7"/>
    <w:rsid w:val="00596373"/>
    <w:rsid w:val="005C4720"/>
    <w:rsid w:val="005D2DB8"/>
    <w:rsid w:val="006209B1"/>
    <w:rsid w:val="006256CF"/>
    <w:rsid w:val="0066639F"/>
    <w:rsid w:val="00674A50"/>
    <w:rsid w:val="007102E7"/>
    <w:rsid w:val="00766ABF"/>
    <w:rsid w:val="007727AC"/>
    <w:rsid w:val="00787982"/>
    <w:rsid w:val="007A7DE8"/>
    <w:rsid w:val="007E248D"/>
    <w:rsid w:val="00834C77"/>
    <w:rsid w:val="0085510C"/>
    <w:rsid w:val="008733D7"/>
    <w:rsid w:val="00876EF3"/>
    <w:rsid w:val="00880394"/>
    <w:rsid w:val="00896D04"/>
    <w:rsid w:val="0089747F"/>
    <w:rsid w:val="008A25F6"/>
    <w:rsid w:val="008E6AB4"/>
    <w:rsid w:val="008F162B"/>
    <w:rsid w:val="0094177F"/>
    <w:rsid w:val="009645F9"/>
    <w:rsid w:val="009D2884"/>
    <w:rsid w:val="009F338A"/>
    <w:rsid w:val="009F451A"/>
    <w:rsid w:val="00A42D11"/>
    <w:rsid w:val="00A433C8"/>
    <w:rsid w:val="00A90371"/>
    <w:rsid w:val="00A91EF8"/>
    <w:rsid w:val="00AA5FCB"/>
    <w:rsid w:val="00AD18AE"/>
    <w:rsid w:val="00B0060F"/>
    <w:rsid w:val="00B05F96"/>
    <w:rsid w:val="00B240C2"/>
    <w:rsid w:val="00B2600D"/>
    <w:rsid w:val="00B54418"/>
    <w:rsid w:val="00BA524D"/>
    <w:rsid w:val="00BE4622"/>
    <w:rsid w:val="00C37C6D"/>
    <w:rsid w:val="00C831EE"/>
    <w:rsid w:val="00CA6BE3"/>
    <w:rsid w:val="00CC1293"/>
    <w:rsid w:val="00CF2314"/>
    <w:rsid w:val="00D06F47"/>
    <w:rsid w:val="00D166C3"/>
    <w:rsid w:val="00D311AB"/>
    <w:rsid w:val="00D32039"/>
    <w:rsid w:val="00D6330C"/>
    <w:rsid w:val="00DB4406"/>
    <w:rsid w:val="00E0684D"/>
    <w:rsid w:val="00E44B22"/>
    <w:rsid w:val="00E70770"/>
    <w:rsid w:val="00E70CEB"/>
    <w:rsid w:val="00E878B3"/>
    <w:rsid w:val="00E95715"/>
    <w:rsid w:val="00EB073D"/>
    <w:rsid w:val="00ED37D4"/>
    <w:rsid w:val="00ED7984"/>
    <w:rsid w:val="00EE1146"/>
    <w:rsid w:val="00F32FE4"/>
    <w:rsid w:val="00F3431E"/>
    <w:rsid w:val="00F7081F"/>
    <w:rsid w:val="00F74427"/>
    <w:rsid w:val="00F77218"/>
    <w:rsid w:val="00F87483"/>
    <w:rsid w:val="00FC0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294F5"/>
  <w15:chartTrackingRefBased/>
  <w15:docId w15:val="{A4D732B4-7226-4EE4-87CC-7275649C1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2D11"/>
    <w:rPr>
      <w:rFonts w:eastAsia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310E0"/>
    <w:pPr>
      <w:keepNext/>
      <w:spacing w:before="240" w:after="60" w:line="276" w:lineRule="auto"/>
      <w:outlineLvl w:val="0"/>
    </w:pPr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qFormat/>
    <w:rsid w:val="00876EF3"/>
    <w:pPr>
      <w:shd w:val="clear" w:color="auto" w:fill="FFFFFF"/>
      <w:spacing w:after="360" w:line="480" w:lineRule="auto"/>
      <w:outlineLvl w:val="1"/>
    </w:pPr>
    <w:rPr>
      <w:rFonts w:ascii="Calibri" w:eastAsiaTheme="minorHAnsi" w:hAnsi="Calibri" w:cs="Calibri"/>
      <w:b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link w:val="Styl1Znak"/>
    <w:qFormat/>
    <w:rsid w:val="0094177F"/>
    <w:rPr>
      <w:rFonts w:asciiTheme="minorHAnsi" w:hAnsiTheme="minorHAnsi" w:cstheme="minorHAnsi"/>
      <w:b/>
      <w:bCs/>
      <w:sz w:val="28"/>
      <w:szCs w:val="28"/>
    </w:rPr>
  </w:style>
  <w:style w:type="paragraph" w:customStyle="1" w:styleId="Styl2">
    <w:name w:val="Styl2"/>
    <w:basedOn w:val="Styl1"/>
    <w:link w:val="Styl2Znak"/>
    <w:qFormat/>
    <w:rsid w:val="0094177F"/>
    <w:rPr>
      <w:szCs w:val="24"/>
    </w:rPr>
  </w:style>
  <w:style w:type="character" w:customStyle="1" w:styleId="Styl1Znak">
    <w:name w:val="Styl1 Znak"/>
    <w:basedOn w:val="Domylnaczcionkaakapitu"/>
    <w:link w:val="Styl1"/>
    <w:rsid w:val="0094177F"/>
    <w:rPr>
      <w:rFonts w:asciiTheme="minorHAnsi" w:eastAsia="Times New Roman" w:hAnsiTheme="minorHAnsi" w:cstheme="minorHAnsi"/>
      <w:b/>
      <w:bCs/>
      <w:sz w:val="28"/>
      <w:szCs w:val="28"/>
      <w:lang w:eastAsia="pl-PL"/>
    </w:rPr>
  </w:style>
  <w:style w:type="character" w:customStyle="1" w:styleId="Styl2Znak">
    <w:name w:val="Styl2 Znak"/>
    <w:basedOn w:val="Styl1Znak"/>
    <w:link w:val="Styl2"/>
    <w:rsid w:val="0094177F"/>
    <w:rPr>
      <w:rFonts w:asciiTheme="minorHAnsi" w:eastAsia="Times New Roman" w:hAnsiTheme="minorHAnsi" w:cstheme="minorHAnsi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4177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94177F"/>
    <w:rPr>
      <w:rFonts w:eastAsia="Times New Roman"/>
      <w:sz w:val="28"/>
      <w:szCs w:val="24"/>
      <w:lang w:eastAsia="pl-PL"/>
    </w:rPr>
  </w:style>
  <w:style w:type="paragraph" w:customStyle="1" w:styleId="Standard">
    <w:name w:val="Standard"/>
    <w:rsid w:val="0094177F"/>
    <w:pPr>
      <w:widowControl w:val="0"/>
      <w:suppressAutoHyphens/>
      <w:autoSpaceDN w:val="0"/>
      <w:textAlignment w:val="baseline"/>
    </w:pPr>
    <w:rPr>
      <w:rFonts w:eastAsia="SimSun" w:cs="Arial"/>
      <w:kern w:val="3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5310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10E0"/>
    <w:rPr>
      <w:rFonts w:eastAsia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310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10E0"/>
    <w:rPr>
      <w:rFonts w:eastAsia="Times New Roman"/>
      <w:szCs w:val="24"/>
      <w:lang w:eastAsia="pl-PL"/>
    </w:rPr>
  </w:style>
  <w:style w:type="character" w:styleId="Hipercze">
    <w:name w:val="Hyperlink"/>
    <w:uiPriority w:val="99"/>
    <w:rsid w:val="005310E0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5310E0"/>
    <w:rPr>
      <w:rFonts w:ascii="Calibri Light" w:eastAsia="Times New Roman" w:hAnsi="Calibri Light"/>
      <w:b/>
      <w:bCs/>
      <w:kern w:val="32"/>
      <w:sz w:val="32"/>
      <w:szCs w:val="32"/>
    </w:rPr>
  </w:style>
  <w:style w:type="paragraph" w:customStyle="1" w:styleId="StylNormalny">
    <w:name w:val="Styl Normalny"/>
    <w:basedOn w:val="Normalny"/>
    <w:link w:val="StylNormalnyZnak"/>
    <w:autoRedefine/>
    <w:qFormat/>
    <w:rsid w:val="00876EF3"/>
    <w:pPr>
      <w:spacing w:after="360" w:line="480" w:lineRule="auto"/>
      <w:contextualSpacing/>
    </w:pPr>
    <w:rPr>
      <w:rFonts w:asciiTheme="minorHAnsi" w:hAnsiTheme="minorHAnsi" w:cstheme="minorHAnsi"/>
    </w:rPr>
  </w:style>
  <w:style w:type="character" w:customStyle="1" w:styleId="StylNormalnyZnak">
    <w:name w:val="Styl Normalny Znak"/>
    <w:link w:val="StylNormalny"/>
    <w:rsid w:val="00876EF3"/>
    <w:rPr>
      <w:rFonts w:asciiTheme="minorHAnsi" w:eastAsia="Times New Roman" w:hAnsiTheme="minorHAnsi" w:cstheme="minorHAnsi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876EF3"/>
    <w:rPr>
      <w:rFonts w:ascii="Calibri" w:hAnsi="Calibri" w:cs="Calibri"/>
      <w:b/>
      <w:szCs w:val="24"/>
      <w:shd w:val="clear" w:color="auto" w:fill="FFFFFF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37D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37D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674A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8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0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238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1/2026/2027 Dyrektora Szkoły Podstawowej nr 109 w Łodzi z dnia 09.09.2026 r. w sprawie wprowadzenia programu profilaktyczno-wychowawczego</vt:lpstr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1/2026/2027 Dyrektora Szkoły Podstawowej nr 109 w Łodzi z dnia 09.09.2026 r. w sprawie wprowadzenia programu profilaktyczno-wychowawczego</dc:title>
  <dc:subject/>
  <dc:creator>Maciej Binkowski</dc:creator>
  <cp:keywords/>
  <dc:description/>
  <cp:lastModifiedBy>Monika</cp:lastModifiedBy>
  <cp:revision>3</cp:revision>
  <cp:lastPrinted>2026-10-16T08:27:00Z</cp:lastPrinted>
  <dcterms:created xsi:type="dcterms:W3CDTF">2026-10-16T08:27:00Z</dcterms:created>
  <dcterms:modified xsi:type="dcterms:W3CDTF">2026-10-16T08:29:00Z</dcterms:modified>
</cp:coreProperties>
</file>